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AB" w:rsidRDefault="007226BE">
      <w:pPr>
        <w:shd w:val="clear" w:color="auto" w:fill="FFFFFF"/>
        <w:spacing w:line="413" w:lineRule="exact"/>
        <w:ind w:right="5"/>
        <w:jc w:val="right"/>
      </w:pPr>
      <w:r>
        <w:rPr>
          <w:rFonts w:eastAsia="Times New Roman"/>
          <w:spacing w:val="-1"/>
          <w:sz w:val="24"/>
          <w:szCs w:val="24"/>
        </w:rPr>
        <w:t>УТВЕРЖДЕН</w:t>
      </w:r>
    </w:p>
    <w:p w:rsidR="007F71AB" w:rsidRDefault="00DD5FE7">
      <w:pPr>
        <w:shd w:val="clear" w:color="auto" w:fill="FFFFFF"/>
        <w:spacing w:line="413" w:lineRule="exact"/>
        <w:ind w:right="14"/>
        <w:jc w:val="right"/>
      </w:pPr>
      <w:r>
        <w:rPr>
          <w:rFonts w:eastAsia="Times New Roman"/>
          <w:spacing w:val="-2"/>
          <w:sz w:val="24"/>
          <w:szCs w:val="24"/>
        </w:rPr>
        <w:t>Приказом М</w:t>
      </w:r>
      <w:r w:rsidR="007226BE">
        <w:rPr>
          <w:rFonts w:eastAsia="Times New Roman"/>
          <w:spacing w:val="-2"/>
          <w:sz w:val="24"/>
          <w:szCs w:val="24"/>
        </w:rPr>
        <w:t>У ДО Д</w:t>
      </w:r>
      <w:r>
        <w:rPr>
          <w:rFonts w:eastAsia="Times New Roman"/>
          <w:spacing w:val="-2"/>
          <w:sz w:val="24"/>
          <w:szCs w:val="24"/>
        </w:rPr>
        <w:t>ЮЦ</w:t>
      </w:r>
    </w:p>
    <w:p w:rsidR="007F71AB" w:rsidRDefault="00DD5FE7" w:rsidP="00DD5FE7">
      <w:pPr>
        <w:shd w:val="clear" w:color="auto" w:fill="FFFFFF"/>
        <w:spacing w:line="413" w:lineRule="exact"/>
        <w:ind w:right="14"/>
        <w:jc w:val="center"/>
      </w:pPr>
      <w:r>
        <w:rPr>
          <w:rFonts w:eastAsia="Times New Roman"/>
          <w:spacing w:val="-1"/>
          <w:sz w:val="24"/>
          <w:szCs w:val="24"/>
        </w:rPr>
        <w:t xml:space="preserve">                                    </w:t>
      </w:r>
      <w:r w:rsidR="00776FB4">
        <w:rPr>
          <w:rFonts w:eastAsia="Times New Roman"/>
          <w:spacing w:val="-1"/>
          <w:sz w:val="24"/>
          <w:szCs w:val="24"/>
        </w:rPr>
        <w:t xml:space="preserve">                               о</w:t>
      </w:r>
      <w:r>
        <w:rPr>
          <w:rFonts w:eastAsia="Times New Roman"/>
          <w:spacing w:val="-1"/>
          <w:sz w:val="24"/>
          <w:szCs w:val="24"/>
        </w:rPr>
        <w:t>т 11 .04</w:t>
      </w:r>
      <w:r w:rsidR="007226BE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20</w:t>
      </w:r>
      <w:r w:rsidR="007226BE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</w:rPr>
        <w:t>8</w:t>
      </w:r>
      <w:r w:rsidR="007226BE">
        <w:rPr>
          <w:rFonts w:eastAsia="Times New Roman"/>
          <w:spacing w:val="-1"/>
          <w:sz w:val="24"/>
          <w:szCs w:val="24"/>
        </w:rPr>
        <w:t xml:space="preserve"> г. </w:t>
      </w:r>
      <w:r>
        <w:rPr>
          <w:rFonts w:eastAsia="Times New Roman"/>
          <w:spacing w:val="-1"/>
          <w:sz w:val="24"/>
          <w:szCs w:val="24"/>
        </w:rPr>
        <w:t xml:space="preserve">№  </w:t>
      </w:r>
      <w:r w:rsidR="00B07557">
        <w:rPr>
          <w:rFonts w:eastAsia="Times New Roman"/>
          <w:spacing w:val="-1"/>
          <w:sz w:val="24"/>
          <w:szCs w:val="24"/>
        </w:rPr>
        <w:t>53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7F71AB" w:rsidRDefault="007226BE">
      <w:pPr>
        <w:shd w:val="clear" w:color="auto" w:fill="FFFFFF"/>
        <w:spacing w:before="456" w:line="322" w:lineRule="exact"/>
        <w:ind w:left="106"/>
        <w:jc w:val="center"/>
      </w:pPr>
      <w:r>
        <w:rPr>
          <w:rFonts w:eastAsia="Times New Roman"/>
          <w:b/>
          <w:bCs/>
          <w:sz w:val="28"/>
          <w:szCs w:val="28"/>
        </w:rPr>
        <w:t>План деятельности</w:t>
      </w:r>
    </w:p>
    <w:p w:rsidR="007F71AB" w:rsidRDefault="007226BE">
      <w:pPr>
        <w:shd w:val="clear" w:color="auto" w:fill="FFFFFF"/>
        <w:spacing w:line="322" w:lineRule="exact"/>
        <w:ind w:left="10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Муниципального опорного центра дополнительного образования детей</w:t>
      </w:r>
    </w:p>
    <w:p w:rsidR="007F71AB" w:rsidRDefault="00985CC7">
      <w:pPr>
        <w:shd w:val="clear" w:color="auto" w:fill="FFFFFF"/>
        <w:spacing w:line="322" w:lineRule="exact"/>
        <w:ind w:left="106"/>
        <w:jc w:val="center"/>
      </w:pPr>
      <w:r>
        <w:rPr>
          <w:rFonts w:eastAsia="Times New Roman"/>
          <w:b/>
          <w:bCs/>
          <w:sz w:val="28"/>
          <w:szCs w:val="28"/>
        </w:rPr>
        <w:t xml:space="preserve">Ухоловского </w:t>
      </w:r>
      <w:r w:rsidR="007226BE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7F71AB" w:rsidRDefault="00985CC7">
      <w:pPr>
        <w:shd w:val="clear" w:color="auto" w:fill="FFFFFF"/>
        <w:spacing w:line="322" w:lineRule="exact"/>
        <w:ind w:left="106"/>
        <w:jc w:val="center"/>
      </w:pPr>
      <w:r>
        <w:rPr>
          <w:rFonts w:eastAsia="Times New Roman"/>
          <w:b/>
          <w:bCs/>
          <w:sz w:val="28"/>
          <w:szCs w:val="28"/>
        </w:rPr>
        <w:t xml:space="preserve">на 2018-2020 </w:t>
      </w:r>
      <w:r w:rsidR="007226BE">
        <w:rPr>
          <w:rFonts w:eastAsia="Times New Roman"/>
          <w:b/>
          <w:bCs/>
          <w:sz w:val="28"/>
          <w:szCs w:val="28"/>
        </w:rPr>
        <w:t xml:space="preserve"> год</w:t>
      </w:r>
    </w:p>
    <w:p w:rsidR="007F71AB" w:rsidRDefault="007F71AB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146"/>
        <w:gridCol w:w="1699"/>
        <w:gridCol w:w="1987"/>
      </w:tblGrid>
      <w:tr w:rsidR="007F71AB">
        <w:trPr>
          <w:trHeight w:hRule="exact" w:val="662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spacing w:line="322" w:lineRule="exact"/>
              <w:ind w:left="5" w:right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n</w:t>
            </w:r>
            <w:proofErr w:type="spellEnd"/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n</w:t>
            </w:r>
            <w:proofErr w:type="spellEnd"/>
          </w:p>
          <w:p w:rsidR="007F71AB" w:rsidRDefault="007226BE">
            <w:pPr>
              <w:shd w:val="clear" w:color="auto" w:fill="FFFFFF"/>
              <w:spacing w:line="322" w:lineRule="exact"/>
              <w:ind w:left="5"/>
            </w:pPr>
            <w:r>
              <w:rPr>
                <w:sz w:val="28"/>
                <w:szCs w:val="28"/>
              </w:rPr>
              <w:t>1.</w:t>
            </w:r>
          </w:p>
          <w:p w:rsidR="00985CC7" w:rsidRDefault="00985CC7">
            <w:pPr>
              <w:shd w:val="clear" w:color="auto" w:fill="FFFFFF"/>
              <w:spacing w:line="1618" w:lineRule="exact"/>
              <w:ind w:left="5" w:right="14"/>
              <w:rPr>
                <w:sz w:val="28"/>
                <w:szCs w:val="28"/>
              </w:rPr>
            </w:pPr>
          </w:p>
          <w:p w:rsidR="00985CC7" w:rsidRDefault="007226BE">
            <w:pPr>
              <w:shd w:val="clear" w:color="auto" w:fill="FFFFFF"/>
              <w:spacing w:line="1618" w:lineRule="exact"/>
              <w:ind w:left="5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F71AB" w:rsidRDefault="007226BE">
            <w:pPr>
              <w:shd w:val="clear" w:color="auto" w:fill="FFFFFF"/>
              <w:spacing w:line="1618" w:lineRule="exact"/>
              <w:ind w:left="5" w:right="14"/>
            </w:pPr>
            <w:r>
              <w:rPr>
                <w:sz w:val="28"/>
                <w:szCs w:val="28"/>
              </w:rPr>
              <w:t>3.</w:t>
            </w: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7F71AB" w:rsidRDefault="007226BE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4.</w:t>
            </w: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85CC7" w:rsidRDefault="00985CC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7F71AB" w:rsidRDefault="007226BE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ind w:left="638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ind w:left="32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Исполнитель</w:t>
            </w:r>
          </w:p>
        </w:tc>
      </w:tr>
      <w:tr w:rsidR="007F71AB">
        <w:trPr>
          <w:trHeight w:hRule="exact" w:val="258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71AB" w:rsidRDefault="007F71AB"/>
          <w:p w:rsidR="007F71AB" w:rsidRDefault="007F71AB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 w:rsidP="00985CC7">
            <w:pPr>
              <w:shd w:val="clear" w:color="auto" w:fill="FFFFFF"/>
              <w:spacing w:line="317" w:lineRule="exact"/>
              <w:ind w:right="24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Создание раздела «Муниципальный опорный центр дополнительного образования дете</w:t>
            </w:r>
            <w:r w:rsidR="00985CC7">
              <w:rPr>
                <w:rFonts w:eastAsia="Times New Roman"/>
                <w:spacing w:val="-1"/>
                <w:sz w:val="28"/>
                <w:szCs w:val="28"/>
              </w:rPr>
              <w:t xml:space="preserve">й Ухоловского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мун</w:t>
            </w:r>
            <w:r w:rsidR="00985CC7">
              <w:rPr>
                <w:rFonts w:eastAsia="Times New Roman"/>
                <w:spacing w:val="-2"/>
                <w:sz w:val="28"/>
                <w:szCs w:val="28"/>
              </w:rPr>
              <w:t>иципального района  Рязанской области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985CC7">
              <w:rPr>
                <w:rFonts w:eastAsia="Times New Roman"/>
                <w:sz w:val="28"/>
                <w:szCs w:val="28"/>
              </w:rPr>
              <w:t xml:space="preserve">»на официальном сайте МУ </w:t>
            </w:r>
            <w:proofErr w:type="gramStart"/>
            <w:r w:rsidR="00985CC7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="00985CC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985CC7">
              <w:rPr>
                <w:rFonts w:eastAsia="Times New Roman"/>
                <w:sz w:val="28"/>
                <w:szCs w:val="28"/>
              </w:rPr>
              <w:t>Детско-юношеский</w:t>
            </w:r>
            <w:proofErr w:type="gramEnd"/>
            <w:r w:rsidR="00985CC7">
              <w:rPr>
                <w:rFonts w:eastAsia="Times New Roman"/>
                <w:sz w:val="28"/>
                <w:szCs w:val="28"/>
              </w:rPr>
              <w:t xml:space="preserve"> центр</w:t>
            </w:r>
            <w:r>
              <w:rPr>
                <w:rFonts w:eastAsia="Times New Roman"/>
                <w:sz w:val="28"/>
                <w:szCs w:val="28"/>
              </w:rPr>
              <w:t xml:space="preserve">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информационно-телекоммуникационной </w:t>
            </w:r>
            <w:r>
              <w:rPr>
                <w:rFonts w:eastAsia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>
            <w:pPr>
              <w:shd w:val="clear" w:color="auto" w:fill="FFFFFF"/>
              <w:spacing w:line="322" w:lineRule="exact"/>
              <w:ind w:right="31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  <w:p w:rsidR="007F71AB" w:rsidRDefault="00985CC7">
            <w:pPr>
              <w:shd w:val="clear" w:color="auto" w:fill="FFFFFF"/>
              <w:spacing w:line="322" w:lineRule="exact"/>
              <w:ind w:right="317"/>
            </w:pPr>
            <w:r>
              <w:rPr>
                <w:rFonts w:eastAsia="Times New Roman"/>
                <w:sz w:val="28"/>
                <w:szCs w:val="28"/>
              </w:rPr>
              <w:t>2018</w:t>
            </w:r>
            <w:r w:rsidR="007226BE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МОЦ</w:t>
            </w:r>
          </w:p>
        </w:tc>
      </w:tr>
      <w:tr w:rsidR="007F71AB">
        <w:trPr>
          <w:trHeight w:hRule="exact" w:val="162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71AB" w:rsidRDefault="007F71AB"/>
          <w:p w:rsidR="007F71AB" w:rsidRDefault="007F71AB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spacing w:line="322" w:lineRule="exact"/>
              <w:ind w:right="283"/>
            </w:pPr>
            <w:r>
              <w:rPr>
                <w:rFonts w:eastAsia="Times New Roman"/>
                <w:sz w:val="28"/>
                <w:szCs w:val="28"/>
              </w:rPr>
              <w:t xml:space="preserve">Создание информационного портала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МОЦ. Заполнение страниц на портале.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985CC7">
            <w:pPr>
              <w:shd w:val="clear" w:color="auto" w:fill="FFFFFF"/>
              <w:spacing w:line="322" w:lineRule="exact"/>
              <w:ind w:right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  <w:r w:rsidR="007226B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июня</w:t>
            </w:r>
          </w:p>
          <w:p w:rsidR="007F71AB" w:rsidRDefault="00985CC7" w:rsidP="00985CC7">
            <w:pPr>
              <w:shd w:val="clear" w:color="auto" w:fill="FFFFFF"/>
              <w:spacing w:line="322" w:lineRule="exact"/>
              <w:ind w:right="240"/>
            </w:pPr>
            <w:r>
              <w:rPr>
                <w:rFonts w:eastAsia="Times New Roman"/>
                <w:spacing w:val="-2"/>
                <w:sz w:val="28"/>
                <w:szCs w:val="28"/>
              </w:rPr>
              <w:t>2018</w:t>
            </w:r>
            <w:r w:rsidR="007226BE">
              <w:rPr>
                <w:rFonts w:eastAsia="Times New Roman"/>
                <w:spacing w:val="-2"/>
                <w:sz w:val="28"/>
                <w:szCs w:val="28"/>
              </w:rPr>
              <w:t xml:space="preserve">года, </w:t>
            </w:r>
            <w:r w:rsidR="007226BE">
              <w:rPr>
                <w:rFonts w:eastAsia="Times New Roman"/>
                <w:sz w:val="28"/>
                <w:szCs w:val="28"/>
              </w:rPr>
              <w:t xml:space="preserve">далее </w:t>
            </w:r>
            <w:proofErr w:type="gramStart"/>
            <w:r w:rsidR="007226BE">
              <w:rPr>
                <w:rFonts w:eastAsia="Times New Roman"/>
                <w:sz w:val="28"/>
                <w:szCs w:val="28"/>
              </w:rPr>
              <w:t>-</w:t>
            </w:r>
            <w:r w:rsidR="007226BE">
              <w:rPr>
                <w:rFonts w:eastAsia="Times New Roman"/>
                <w:spacing w:val="-4"/>
                <w:sz w:val="28"/>
                <w:szCs w:val="28"/>
              </w:rPr>
              <w:t>п</w:t>
            </w:r>
            <w:proofErr w:type="gramEnd"/>
            <w:r w:rsidR="007226BE">
              <w:rPr>
                <w:rFonts w:eastAsia="Times New Roman"/>
                <w:spacing w:val="-4"/>
                <w:sz w:val="28"/>
                <w:szCs w:val="28"/>
              </w:rPr>
              <w:t>остоянно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МОЦ</w:t>
            </w:r>
          </w:p>
        </w:tc>
      </w:tr>
      <w:tr w:rsidR="007F71AB">
        <w:trPr>
          <w:trHeight w:hRule="exact" w:val="355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71AB" w:rsidRDefault="007F71AB"/>
          <w:p w:rsidR="007F71AB" w:rsidRDefault="007F71AB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spacing w:line="322" w:lineRule="exact"/>
              <w:ind w:righ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Проведение совещаний, семинаров для </w:t>
            </w:r>
            <w:r>
              <w:rPr>
                <w:rFonts w:eastAsia="Times New Roman"/>
                <w:sz w:val="28"/>
                <w:szCs w:val="28"/>
              </w:rPr>
              <w:t>руководителей образовательных организаций (далее - МОО), педагогов дополнительного образования:</w:t>
            </w:r>
          </w:p>
          <w:p w:rsidR="007F71AB" w:rsidRDefault="007226BE">
            <w:pPr>
              <w:shd w:val="clear" w:color="auto" w:fill="FFFFFF"/>
              <w:tabs>
                <w:tab w:val="left" w:pos="274"/>
              </w:tabs>
              <w:spacing w:line="322" w:lineRule="exact"/>
              <w:ind w:right="19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информирование о ходе реализации</w:t>
            </w:r>
            <w:r>
              <w:rPr>
                <w:rFonts w:eastAsia="Times New Roman"/>
                <w:sz w:val="28"/>
                <w:szCs w:val="28"/>
              </w:rPr>
              <w:br/>
              <w:t>приоритетного проекта «Доступное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>дополнительное образование для детей»;</w:t>
            </w:r>
          </w:p>
          <w:p w:rsidR="007F71AB" w:rsidRDefault="007226BE">
            <w:pPr>
              <w:shd w:val="clear" w:color="auto" w:fill="FFFFFF"/>
              <w:tabs>
                <w:tab w:val="left" w:pos="274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освещение деятельности МОЦ;</w:t>
            </w:r>
          </w:p>
          <w:p w:rsidR="007F71AB" w:rsidRDefault="007226BE">
            <w:pPr>
              <w:shd w:val="clear" w:color="auto" w:fill="FFFFFF"/>
              <w:tabs>
                <w:tab w:val="left" w:pos="274"/>
              </w:tabs>
              <w:spacing w:line="322" w:lineRule="exact"/>
              <w:ind w:right="19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консультирование по работе с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>информационным порталом МОЦ.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985CC7">
            <w:pPr>
              <w:shd w:val="clear" w:color="auto" w:fill="FFFFFF"/>
              <w:spacing w:line="322" w:lineRule="exact"/>
              <w:ind w:right="53" w:firstLine="5"/>
            </w:pPr>
            <w:r>
              <w:rPr>
                <w:rFonts w:eastAsia="Times New Roman"/>
                <w:sz w:val="28"/>
                <w:szCs w:val="28"/>
              </w:rPr>
              <w:t>Август  2018</w:t>
            </w:r>
            <w:r w:rsidR="007226BE">
              <w:rPr>
                <w:rFonts w:eastAsia="Times New Roman"/>
                <w:sz w:val="28"/>
                <w:szCs w:val="28"/>
              </w:rPr>
              <w:t xml:space="preserve"> г., </w:t>
            </w:r>
            <w:r>
              <w:rPr>
                <w:rFonts w:eastAsia="Times New Roman"/>
                <w:spacing w:val="-3"/>
                <w:sz w:val="28"/>
                <w:szCs w:val="28"/>
              </w:rPr>
              <w:t>январь 2019</w:t>
            </w:r>
            <w:r w:rsidR="007226BE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7226BE">
              <w:rPr>
                <w:rFonts w:eastAsia="Times New Roman"/>
                <w:sz w:val="28"/>
                <w:szCs w:val="28"/>
              </w:rPr>
              <w:t>года.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spacing w:line="322" w:lineRule="exact"/>
              <w:ind w:right="1114" w:hanging="5"/>
            </w:pPr>
            <w:r>
              <w:rPr>
                <w:rFonts w:eastAsia="Times New Roman"/>
                <w:sz w:val="28"/>
                <w:szCs w:val="28"/>
              </w:rPr>
              <w:t>УО МОЦ</w:t>
            </w:r>
          </w:p>
        </w:tc>
      </w:tr>
      <w:tr w:rsidR="007F71AB">
        <w:trPr>
          <w:trHeight w:hRule="exact" w:val="2261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71AB" w:rsidRDefault="007F71AB"/>
          <w:p w:rsidR="007F71AB" w:rsidRDefault="007F71AB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Подписание соглашений о</w:t>
            </w:r>
          </w:p>
          <w:p w:rsidR="007F71AB" w:rsidRDefault="007226BE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сотрудничестве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7F71AB" w:rsidRDefault="007226B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Привлечение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интеллектуальных</w:t>
            </w:r>
            <w:proofErr w:type="gramEnd"/>
          </w:p>
          <w:p w:rsidR="007F71AB" w:rsidRDefault="007226B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партнеров,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бизнес-партнеров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, иных</w:t>
            </w:r>
          </w:p>
          <w:p w:rsidR="007F71AB" w:rsidRDefault="007226B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участников деятельности по реализации</w:t>
            </w:r>
          </w:p>
          <w:p w:rsidR="007F71AB" w:rsidRDefault="007226B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приоритетного проекта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Доступное</w:t>
            </w:r>
            <w:proofErr w:type="gramEnd"/>
          </w:p>
          <w:p w:rsidR="007F71AB" w:rsidRDefault="007226B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дополнительное образование для детей»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spacing w:line="322" w:lineRule="exact"/>
            </w:pPr>
            <w:r>
              <w:rPr>
                <w:spacing w:val="-1"/>
                <w:sz w:val="28"/>
                <w:szCs w:val="28"/>
                <w:lang w:val="en-US"/>
              </w:rPr>
              <w:t>IV</w:t>
            </w:r>
            <w:r w:rsidRPr="007226BE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квартал</w:t>
            </w:r>
          </w:p>
          <w:p w:rsidR="007F71AB" w:rsidRDefault="007226BE">
            <w:pPr>
              <w:shd w:val="clear" w:color="auto" w:fill="FFFFFF"/>
              <w:tabs>
                <w:tab w:val="left" w:pos="744"/>
              </w:tabs>
              <w:spacing w:line="322" w:lineRule="exact"/>
              <w:ind w:right="139"/>
            </w:pPr>
            <w:r>
              <w:rPr>
                <w:spacing w:val="-6"/>
                <w:sz w:val="28"/>
                <w:szCs w:val="28"/>
              </w:rPr>
              <w:t>201</w:t>
            </w:r>
            <w:r w:rsidR="00985CC7">
              <w:rPr>
                <w:spacing w:val="-6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года -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>I,II квартал</w:t>
            </w:r>
          </w:p>
          <w:p w:rsidR="007F71AB" w:rsidRDefault="00985CC7">
            <w:pPr>
              <w:shd w:val="clear" w:color="auto" w:fill="FFFFFF"/>
              <w:tabs>
                <w:tab w:val="left" w:pos="744"/>
              </w:tabs>
              <w:spacing w:line="322" w:lineRule="exact"/>
            </w:pPr>
            <w:r>
              <w:rPr>
                <w:sz w:val="28"/>
                <w:szCs w:val="28"/>
              </w:rPr>
              <w:t>2019</w:t>
            </w:r>
            <w:r w:rsidR="007226BE">
              <w:rPr>
                <w:sz w:val="28"/>
                <w:szCs w:val="28"/>
              </w:rPr>
              <w:tab/>
            </w:r>
            <w:r w:rsidR="007226BE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МОЦ</w:t>
            </w:r>
          </w:p>
        </w:tc>
      </w:tr>
      <w:tr w:rsidR="007F71AB">
        <w:trPr>
          <w:trHeight w:hRule="exact" w:val="66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F71AB"/>
          <w:p w:rsidR="007F71AB" w:rsidRDefault="007F71AB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  <w:spacing w:line="322" w:lineRule="exact"/>
              <w:ind w:right="840" w:firstLine="7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Составление реестра учета детей, </w:t>
            </w:r>
            <w:r>
              <w:rPr>
                <w:rFonts w:eastAsia="Times New Roman"/>
                <w:sz w:val="28"/>
                <w:szCs w:val="28"/>
              </w:rPr>
              <w:t>обучающихся по ДООП.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985CC7">
            <w:pPr>
              <w:shd w:val="clear" w:color="auto" w:fill="FFFFFF"/>
              <w:spacing w:line="326" w:lineRule="exact"/>
              <w:ind w:right="53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Август </w:t>
            </w:r>
            <w:r w:rsidR="007226BE">
              <w:rPr>
                <w:rFonts w:eastAsia="Times New Roman"/>
                <w:spacing w:val="-3"/>
                <w:sz w:val="28"/>
                <w:szCs w:val="28"/>
              </w:rPr>
              <w:t xml:space="preserve"> 2018 </w:t>
            </w:r>
            <w:r w:rsidR="007226BE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AB" w:rsidRDefault="007226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МОЦ</w:t>
            </w:r>
          </w:p>
        </w:tc>
      </w:tr>
    </w:tbl>
    <w:p w:rsidR="007226BE" w:rsidRDefault="007226BE"/>
    <w:p w:rsidR="00985CC7" w:rsidRDefault="00985CC7"/>
    <w:p w:rsidR="00985CC7" w:rsidRDefault="00985CC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146"/>
        <w:gridCol w:w="1699"/>
        <w:gridCol w:w="1987"/>
      </w:tblGrid>
      <w:tr w:rsidR="00985CC7" w:rsidTr="00B831BF">
        <w:trPr>
          <w:trHeight w:hRule="exact" w:val="3235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rPr>
                <w:sz w:val="28"/>
                <w:szCs w:val="28"/>
              </w:rPr>
            </w:pPr>
          </w:p>
          <w:p w:rsidR="00985CC7" w:rsidRDefault="00985CC7" w:rsidP="00B831BF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  <w:p w:rsidR="00985CC7" w:rsidRDefault="00985CC7" w:rsidP="00B831BF">
            <w:pPr>
              <w:shd w:val="clear" w:color="auto" w:fill="FFFFFF"/>
              <w:spacing w:line="658" w:lineRule="exact"/>
              <w:ind w:right="62"/>
              <w:rPr>
                <w:sz w:val="28"/>
                <w:szCs w:val="28"/>
              </w:rPr>
            </w:pPr>
          </w:p>
          <w:p w:rsidR="00985CC7" w:rsidRDefault="00985CC7" w:rsidP="00B831BF">
            <w:pPr>
              <w:shd w:val="clear" w:color="auto" w:fill="FFFFFF"/>
              <w:spacing w:line="658" w:lineRule="exact"/>
              <w:ind w:right="62"/>
              <w:rPr>
                <w:sz w:val="28"/>
                <w:szCs w:val="28"/>
              </w:rPr>
            </w:pPr>
          </w:p>
          <w:p w:rsidR="00985CC7" w:rsidRDefault="00985CC7" w:rsidP="00B831BF">
            <w:pPr>
              <w:shd w:val="clear" w:color="auto" w:fill="FFFFFF"/>
              <w:spacing w:line="658" w:lineRule="exact"/>
              <w:ind w:right="62"/>
              <w:rPr>
                <w:sz w:val="28"/>
                <w:szCs w:val="28"/>
              </w:rPr>
            </w:pPr>
          </w:p>
          <w:p w:rsidR="00985CC7" w:rsidRDefault="00985CC7" w:rsidP="00B831BF">
            <w:pPr>
              <w:shd w:val="clear" w:color="auto" w:fill="FFFFFF"/>
              <w:spacing w:line="658" w:lineRule="exact"/>
              <w:ind w:right="62"/>
              <w:rPr>
                <w:sz w:val="28"/>
                <w:szCs w:val="28"/>
              </w:rPr>
            </w:pPr>
          </w:p>
          <w:p w:rsidR="00985CC7" w:rsidRDefault="00985CC7" w:rsidP="00B831BF">
            <w:pPr>
              <w:shd w:val="clear" w:color="auto" w:fill="FFFFFF"/>
              <w:spacing w:line="658" w:lineRule="exac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985CC7" w:rsidRDefault="00985CC7" w:rsidP="00B831BF">
            <w:pPr>
              <w:shd w:val="clear" w:color="auto" w:fill="FFFFFF"/>
              <w:spacing w:line="658" w:lineRule="exact"/>
              <w:ind w:right="62"/>
            </w:pPr>
            <w:r>
              <w:rPr>
                <w:sz w:val="28"/>
                <w:szCs w:val="28"/>
              </w:rPr>
              <w:t>8.</w:t>
            </w:r>
          </w:p>
          <w:p w:rsidR="00DD5FE7" w:rsidRDefault="00DD5FE7" w:rsidP="00B831BF">
            <w:pPr>
              <w:shd w:val="clear" w:color="auto" w:fill="FFFFFF"/>
              <w:spacing w:line="1301" w:lineRule="exact"/>
              <w:ind w:right="62"/>
              <w:rPr>
                <w:sz w:val="28"/>
                <w:szCs w:val="28"/>
              </w:rPr>
            </w:pPr>
          </w:p>
          <w:p w:rsidR="00985CC7" w:rsidRDefault="00985CC7" w:rsidP="00B831BF">
            <w:pPr>
              <w:shd w:val="clear" w:color="auto" w:fill="FFFFFF"/>
              <w:spacing w:line="1301" w:lineRule="exac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:rsidR="00985CC7" w:rsidRDefault="00985CC7" w:rsidP="00B831BF">
            <w:pPr>
              <w:shd w:val="clear" w:color="auto" w:fill="FFFFFF"/>
              <w:spacing w:line="1301" w:lineRule="exact"/>
              <w:ind w:right="62"/>
            </w:pPr>
            <w:r>
              <w:rPr>
                <w:spacing w:val="-2"/>
                <w:sz w:val="28"/>
                <w:szCs w:val="28"/>
              </w:rPr>
              <w:t>10.</w:t>
            </w:r>
          </w:p>
          <w:p w:rsidR="00DD5FE7" w:rsidRDefault="00DD5FE7" w:rsidP="00B831B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985CC7" w:rsidRDefault="00985CC7" w:rsidP="00B831BF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11.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Формирование банка лучших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дополнительных общеобразовательных </w:t>
            </w:r>
            <w:r>
              <w:rPr>
                <w:rFonts w:eastAsia="Times New Roman"/>
                <w:sz w:val="28"/>
                <w:szCs w:val="28"/>
              </w:rPr>
              <w:t>программ и инновационных практик:</w:t>
            </w:r>
          </w:p>
          <w:p w:rsidR="00985CC7" w:rsidRDefault="00985CC7" w:rsidP="00B831BF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в рамках организации сетевого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взаимодействия;</w:t>
            </w:r>
          </w:p>
          <w:p w:rsidR="00985CC7" w:rsidRDefault="00985CC7" w:rsidP="00B831BF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организация летнего отдыха;</w:t>
            </w:r>
          </w:p>
          <w:p w:rsidR="00985CC7" w:rsidRDefault="00985CC7" w:rsidP="00B831BF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работа с детьми, находящимися в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трудной жизненной ситуации;</w:t>
            </w:r>
          </w:p>
          <w:p w:rsidR="00985CC7" w:rsidRDefault="00985CC7" w:rsidP="00B831BF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работа с детьми-инвалидами и детьми с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ОВЗ.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</w:pPr>
            <w:r>
              <w:rPr>
                <w:spacing w:val="-3"/>
                <w:sz w:val="28"/>
                <w:szCs w:val="28"/>
                <w:lang w:val="en-US"/>
              </w:rPr>
              <w:t>IV</w:t>
            </w:r>
            <w:r w:rsidRPr="002D1F19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квартал</w:t>
            </w:r>
          </w:p>
          <w:p w:rsidR="00985CC7" w:rsidRDefault="00985CC7" w:rsidP="00B831BF">
            <w:pPr>
              <w:shd w:val="clear" w:color="auto" w:fill="FFFFFF"/>
              <w:tabs>
                <w:tab w:val="left" w:pos="744"/>
              </w:tabs>
              <w:spacing w:line="322" w:lineRule="exact"/>
              <w:ind w:right="125"/>
            </w:pPr>
            <w:r>
              <w:rPr>
                <w:spacing w:val="-6"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года -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>I,II квартал</w:t>
            </w:r>
          </w:p>
          <w:p w:rsidR="00985CC7" w:rsidRDefault="00985CC7" w:rsidP="00B831BF">
            <w:pPr>
              <w:shd w:val="clear" w:color="auto" w:fill="FFFFFF"/>
              <w:tabs>
                <w:tab w:val="left" w:pos="744"/>
              </w:tabs>
              <w:spacing w:line="322" w:lineRule="exact"/>
            </w:pPr>
            <w:r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УО, МОЦ, ОО</w:t>
            </w:r>
          </w:p>
        </w:tc>
      </w:tr>
      <w:tr w:rsidR="00985CC7" w:rsidTr="00B831BF">
        <w:trPr>
          <w:trHeight w:hRule="exact" w:val="658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C7" w:rsidRDefault="00985CC7" w:rsidP="00B831BF"/>
          <w:p w:rsidR="00985CC7" w:rsidRDefault="00985CC7" w:rsidP="00B831BF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6" w:lineRule="exact"/>
              <w:ind w:right="374"/>
            </w:pPr>
            <w:r>
              <w:rPr>
                <w:rFonts w:eastAsia="Times New Roman"/>
                <w:sz w:val="28"/>
                <w:szCs w:val="28"/>
              </w:rPr>
              <w:t xml:space="preserve">Проведение Единого дня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дополнительного образования в МОО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6" w:lineRule="exact"/>
              <w:ind w:right="394"/>
            </w:pPr>
            <w:r>
              <w:rPr>
                <w:rFonts w:eastAsia="Times New Roman"/>
                <w:sz w:val="28"/>
                <w:szCs w:val="28"/>
              </w:rPr>
              <w:t>май 2019года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6" w:lineRule="exact"/>
              <w:ind w:right="509"/>
            </w:pPr>
            <w:r>
              <w:rPr>
                <w:rFonts w:eastAsia="Times New Roman"/>
                <w:sz w:val="28"/>
                <w:szCs w:val="28"/>
              </w:rPr>
              <w:t>УО, МОЦ, МОО</w:t>
            </w:r>
          </w:p>
        </w:tc>
      </w:tr>
      <w:tr w:rsidR="00985CC7" w:rsidTr="00B831BF">
        <w:trPr>
          <w:trHeight w:hRule="exact" w:val="1939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C7" w:rsidRDefault="00985CC7" w:rsidP="00B831BF"/>
          <w:p w:rsidR="00985CC7" w:rsidRDefault="00985CC7" w:rsidP="00B831BF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Содействие участию в конкурсах и иных </w:t>
            </w:r>
            <w:r>
              <w:rPr>
                <w:rFonts w:eastAsia="Times New Roman"/>
                <w:sz w:val="28"/>
                <w:szCs w:val="28"/>
              </w:rPr>
              <w:t xml:space="preserve">мероприятиях для обучающихся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педагогов дополнительного образования </w:t>
            </w:r>
            <w:r>
              <w:rPr>
                <w:rFonts w:eastAsia="Times New Roman"/>
                <w:sz w:val="28"/>
                <w:szCs w:val="28"/>
              </w:rPr>
              <w:t>(согласно плану работы УО и министерства образования Рязанской области)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</w:pPr>
            <w:r>
              <w:rPr>
                <w:spacing w:val="-1"/>
                <w:sz w:val="28"/>
                <w:szCs w:val="28"/>
                <w:lang w:val="en-US"/>
              </w:rPr>
              <w:t>IV</w:t>
            </w:r>
            <w:r w:rsidRPr="002D1F19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квартал</w:t>
            </w:r>
          </w:p>
          <w:p w:rsidR="00985CC7" w:rsidRDefault="00985CC7" w:rsidP="00B831BF">
            <w:pPr>
              <w:shd w:val="clear" w:color="auto" w:fill="FFFFFF"/>
              <w:tabs>
                <w:tab w:val="left" w:pos="744"/>
              </w:tabs>
              <w:spacing w:line="322" w:lineRule="exact"/>
              <w:ind w:right="67"/>
            </w:pPr>
            <w:r>
              <w:rPr>
                <w:spacing w:val="-6"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года -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2D1F19">
              <w:rPr>
                <w:rFonts w:eastAsia="Times New Roman"/>
                <w:spacing w:val="-3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II</w:t>
            </w:r>
            <w:r w:rsidRPr="002D1F19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квартал</w:t>
            </w:r>
          </w:p>
          <w:p w:rsidR="00985CC7" w:rsidRDefault="00DD5FE7" w:rsidP="00B831BF">
            <w:pPr>
              <w:shd w:val="clear" w:color="auto" w:fill="FFFFFF"/>
              <w:tabs>
                <w:tab w:val="left" w:pos="744"/>
              </w:tabs>
              <w:spacing w:line="322" w:lineRule="exact"/>
            </w:pPr>
            <w:r>
              <w:rPr>
                <w:sz w:val="28"/>
                <w:szCs w:val="28"/>
              </w:rPr>
              <w:t>2019</w:t>
            </w:r>
            <w:r w:rsidR="00985CC7">
              <w:rPr>
                <w:sz w:val="28"/>
                <w:szCs w:val="28"/>
              </w:rPr>
              <w:tab/>
            </w:r>
            <w:r w:rsidR="00985CC7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МОЦ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УО</w:t>
            </w:r>
          </w:p>
        </w:tc>
      </w:tr>
      <w:tr w:rsidR="00985CC7" w:rsidTr="00B831BF">
        <w:trPr>
          <w:trHeight w:hRule="exact" w:val="1301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C7" w:rsidRDefault="00985CC7" w:rsidP="00B831BF"/>
          <w:p w:rsidR="00985CC7" w:rsidRDefault="00985CC7" w:rsidP="00B831BF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  <w:ind w:right="926"/>
            </w:pPr>
            <w:r>
              <w:rPr>
                <w:rFonts w:eastAsia="Times New Roman"/>
                <w:sz w:val="28"/>
                <w:szCs w:val="28"/>
              </w:rPr>
              <w:t xml:space="preserve">Проведение конкурсных и иных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мероприятий для обучающихся и </w:t>
            </w:r>
            <w:r>
              <w:rPr>
                <w:rFonts w:eastAsia="Times New Roman"/>
                <w:sz w:val="28"/>
                <w:szCs w:val="28"/>
              </w:rPr>
              <w:t>педагогов дополнительного образования.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  <w:ind w:right="336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МОЦ</w:t>
            </w:r>
          </w:p>
        </w:tc>
      </w:tr>
      <w:tr w:rsidR="00985CC7" w:rsidTr="00B831BF">
        <w:trPr>
          <w:trHeight w:hRule="exact" w:val="1618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C7" w:rsidRDefault="00985CC7" w:rsidP="00B831BF"/>
          <w:p w:rsidR="00985CC7" w:rsidRDefault="00985CC7" w:rsidP="00B831BF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  <w:ind w:right="134"/>
            </w:pPr>
            <w:r>
              <w:rPr>
                <w:rFonts w:eastAsia="Times New Roman"/>
                <w:sz w:val="28"/>
                <w:szCs w:val="28"/>
              </w:rPr>
              <w:t xml:space="preserve">Содействие процедурам независимой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оценки качества образовательных услуг </w:t>
            </w:r>
            <w:r>
              <w:rPr>
                <w:rFonts w:eastAsia="Times New Roman"/>
                <w:sz w:val="28"/>
                <w:szCs w:val="28"/>
              </w:rPr>
              <w:t xml:space="preserve">и независимой экспертизе реализации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дополнительных общеобразовательных </w:t>
            </w:r>
            <w:r>
              <w:rPr>
                <w:rFonts w:eastAsia="Times New Roman"/>
                <w:sz w:val="28"/>
                <w:szCs w:val="28"/>
              </w:rPr>
              <w:t>программ.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  <w:ind w:right="336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  <w:spacing w:line="322" w:lineRule="exact"/>
              <w:ind w:right="1114"/>
            </w:pPr>
            <w:r>
              <w:rPr>
                <w:rFonts w:eastAsia="Times New Roman"/>
                <w:sz w:val="28"/>
                <w:szCs w:val="28"/>
              </w:rPr>
              <w:t>УО МОЦ</w:t>
            </w:r>
          </w:p>
        </w:tc>
      </w:tr>
      <w:tr w:rsidR="00985CC7" w:rsidTr="00DD5FE7">
        <w:trPr>
          <w:trHeight w:hRule="exact" w:val="259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/>
          <w:p w:rsidR="00985CC7" w:rsidRDefault="00985CC7" w:rsidP="00B831BF"/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DD5FE7">
            <w:pPr>
              <w:shd w:val="clear" w:color="auto" w:fill="FFFFFF"/>
              <w:spacing w:line="322" w:lineRule="exact"/>
              <w:ind w:right="173"/>
            </w:pPr>
            <w:r>
              <w:rPr>
                <w:rFonts w:eastAsia="Times New Roman"/>
                <w:sz w:val="28"/>
                <w:szCs w:val="28"/>
              </w:rPr>
              <w:t xml:space="preserve">Подготовка информационно-аналитических материалов     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реал</w:t>
            </w:r>
            <w:r w:rsidR="00DD5FE7">
              <w:rPr>
                <w:rFonts w:eastAsia="Times New Roman"/>
                <w:spacing w:val="-1"/>
                <w:sz w:val="28"/>
                <w:szCs w:val="28"/>
              </w:rPr>
              <w:t>изации на территории Ухоловского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муниципального района приоритетного </w:t>
            </w:r>
            <w:r>
              <w:rPr>
                <w:rFonts w:eastAsia="Times New Roman"/>
                <w:sz w:val="28"/>
                <w:szCs w:val="28"/>
              </w:rPr>
              <w:t xml:space="preserve">проекта «Доступное дополнительное </w:t>
            </w:r>
            <w:r w:rsidR="00DD5FE7">
              <w:rPr>
                <w:rFonts w:eastAsia="Times New Roman"/>
                <w:sz w:val="28"/>
                <w:szCs w:val="28"/>
              </w:rPr>
              <w:t xml:space="preserve"> образ</w:t>
            </w:r>
            <w:r w:rsidR="00E36194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вание для детей»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DD5FE7">
            <w:pPr>
              <w:shd w:val="clear" w:color="auto" w:fill="FFFFFF"/>
              <w:spacing w:line="322" w:lineRule="exact"/>
              <w:ind w:right="86"/>
            </w:pPr>
            <w:r>
              <w:rPr>
                <w:rFonts w:eastAsia="Times New Roman"/>
                <w:spacing w:val="-2"/>
                <w:sz w:val="28"/>
                <w:szCs w:val="28"/>
              </w:rPr>
              <w:t>август 201</w:t>
            </w:r>
            <w:r w:rsidR="00DD5FE7">
              <w:rPr>
                <w:rFonts w:eastAsia="Times New Roman"/>
                <w:spacing w:val="-2"/>
                <w:sz w:val="28"/>
                <w:szCs w:val="28"/>
              </w:rPr>
              <w:t>9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C7" w:rsidRDefault="00985CC7" w:rsidP="00B831B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МОЦ</w:t>
            </w:r>
          </w:p>
        </w:tc>
      </w:tr>
    </w:tbl>
    <w:p w:rsidR="00985CC7" w:rsidRDefault="00985CC7" w:rsidP="00985CC7"/>
    <w:p w:rsidR="00985CC7" w:rsidRDefault="00985CC7"/>
    <w:sectPr w:rsidR="00985CC7" w:rsidSect="007F71AB">
      <w:type w:val="continuous"/>
      <w:pgSz w:w="11909" w:h="16834"/>
      <w:pgMar w:top="1090" w:right="845" w:bottom="36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6BE"/>
    <w:rsid w:val="000B07B5"/>
    <w:rsid w:val="007226BE"/>
    <w:rsid w:val="00776FB4"/>
    <w:rsid w:val="007F71AB"/>
    <w:rsid w:val="00985CC7"/>
    <w:rsid w:val="00B07557"/>
    <w:rsid w:val="00D75866"/>
    <w:rsid w:val="00DD5FE7"/>
    <w:rsid w:val="00E36194"/>
    <w:rsid w:val="00F9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2018-04-10T09:23:00Z</cp:lastPrinted>
  <dcterms:created xsi:type="dcterms:W3CDTF">2018-04-10T09:00:00Z</dcterms:created>
  <dcterms:modified xsi:type="dcterms:W3CDTF">2020-05-06T13:07:00Z</dcterms:modified>
</cp:coreProperties>
</file>